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7"/>
        <w:gridCol w:w="3507"/>
        <w:gridCol w:w="2924"/>
      </w:tblGrid>
      <w:tr w:rsidR="00DA51DA" w:rsidRPr="000508B7" w:rsidTr="00DA51DA">
        <w:trPr>
          <w:trHeight w:val="183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DA51DA" w:rsidRPr="000508B7" w:rsidRDefault="00DA51DA" w:rsidP="0085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Нормативные документы по воспитанию и дополнительному образованию</w:t>
            </w:r>
            <w:r w:rsidRPr="000508B7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 </w:t>
            </w:r>
          </w:p>
          <w:p w:rsidR="00DA51DA" w:rsidRPr="000508B7" w:rsidRDefault="00DA51DA" w:rsidP="00855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A51DA" w:rsidRPr="000508B7" w:rsidRDefault="00DA51DA" w:rsidP="00855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51DA" w:rsidRPr="000508B7" w:rsidTr="00855651">
        <w:trPr>
          <w:trHeight w:val="183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DA51DA" w:rsidP="0085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нормативно-правовые документы</w:t>
            </w:r>
          </w:p>
        </w:tc>
      </w:tr>
      <w:tr w:rsidR="00DA51DA" w:rsidRPr="000508B7" w:rsidTr="00855651">
        <w:trPr>
          <w:trHeight w:val="183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4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4"/>
                  <w:szCs w:val="24"/>
                  <w:u w:val="single"/>
                  <w:lang w:eastAsia="ru-RU"/>
                </w:rPr>
                <w:t>Всеобщая декларация прав человека </w:t>
              </w:r>
            </w:hyperlink>
            <w:r w:rsidR="00DA51DA" w:rsidRPr="0005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(принята Генеральной Ассамблеей ООН 10.12.1948).</w:t>
            </w:r>
          </w:p>
        </w:tc>
      </w:tr>
      <w:tr w:rsidR="00DA51DA" w:rsidRPr="000508B7" w:rsidTr="00855651">
        <w:trPr>
          <w:trHeight w:val="183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4"/>
                  <w:szCs w:val="24"/>
                  <w:u w:val="single"/>
                  <w:lang w:eastAsia="ru-RU"/>
                </w:rPr>
                <w:t>Конвенция о правах ребенка</w:t>
              </w:r>
            </w:hyperlink>
          </w:p>
        </w:tc>
      </w:tr>
      <w:tr w:rsidR="00DA51DA" w:rsidRPr="000508B7" w:rsidTr="00855651">
        <w:trPr>
          <w:trHeight w:val="183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DA51DA" w:rsidP="00DA51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Нормативные документы федерального уровня</w:t>
            </w:r>
          </w:p>
        </w:tc>
      </w:tr>
      <w:tr w:rsidR="00DA51DA" w:rsidRPr="000508B7" w:rsidTr="00855651">
        <w:trPr>
          <w:trHeight w:val="1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Конституция Российской Федерации.</w:t>
              </w:r>
            </w:hyperlink>
            <w:r w:rsidR="00DA51DA" w:rsidRPr="000508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Федеральный закон от 21.12.1996 г. №159-ФЗ «О дополнительных гарантиях по социальной защите детей-сирот и детей, оставшихся без попечения родителей (ред. от 02.07.2013 г.).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16"/>
                  <w:u w:val="single"/>
                  <w:lang w:eastAsia="ru-RU"/>
                </w:rPr>
                <w:t>Закон РФ «О государственной поддержке молодежных и детских общественных объедине</w:t>
              </w:r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16"/>
                  <w:u w:val="single"/>
                  <w:lang w:eastAsia="ru-RU"/>
                </w:rPr>
                <w:softHyphen/>
                <w:t>ний»</w:t>
              </w:r>
            </w:hyperlink>
          </w:p>
        </w:tc>
      </w:tr>
      <w:tr w:rsidR="00DA51DA" w:rsidRPr="000508B7" w:rsidTr="00855651">
        <w:trPr>
          <w:trHeight w:val="1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Федеральный закон от 29.12.2012 № 273-ФЗ "Об образовании в Российской Федерации"</w:t>
              </w:r>
            </w:hyperlink>
          </w:p>
          <w:p w:rsidR="00DA51DA" w:rsidRPr="000508B7" w:rsidRDefault="00DA51DA" w:rsidP="008556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Федеральный закон от 23.02.2013 № 15-ФЗ "Об охране здоровья граждан от воздействия окружающего табачного дыма и последствий потребления табака".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Закон РФ "О свободе совести и о религиозных объединениях".</w:t>
              </w:r>
            </w:hyperlink>
          </w:p>
        </w:tc>
      </w:tr>
      <w:tr w:rsidR="00DA51DA" w:rsidRPr="000508B7" w:rsidTr="00855651">
        <w:trPr>
          <w:trHeight w:val="1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Концепция развития дополнительного образования детей (распоряжение Правительства Российской Федерации от 4 сентября 2014 № 1726-р)</w:t>
              </w:r>
            </w:hyperlink>
          </w:p>
          <w:p w:rsidR="00DA51DA" w:rsidRPr="000508B7" w:rsidRDefault="00DA51DA" w:rsidP="008556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Федеральный закон Российской Федерации от 29.06.2013г. N 135-ФЗ "О внесении изменений в статью 5 Федерального закона "О защите детей от информации, причиняющей вред их здоровью и развитию" и отдельные законодательные акты Российской Федерации в целях защиты детей от информации, пропагандирующей отрицание традиционных семейных ценностей".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Государственная программа РФ «Развитие культуры и туризма» на 2013-2020гг.</w:t>
              </w:r>
            </w:hyperlink>
          </w:p>
        </w:tc>
      </w:tr>
      <w:tr w:rsidR="00DA51DA" w:rsidRPr="000508B7" w:rsidTr="00855651">
        <w:trPr>
          <w:trHeight w:val="1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 xml:space="preserve">Порядок организации и осуществления образовательной деятельности по дополнительным общеобразовательным программам (приказ </w:t>
              </w:r>
              <w:proofErr w:type="spellStart"/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Минобрнауки</w:t>
              </w:r>
              <w:proofErr w:type="spellEnd"/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 xml:space="preserve"> России от 29 августа 2013 № 1008)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Федеральный закон от 25.07.2002 г. N 114-ФЗ "О противодействии экстремистской деятельности".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Государственная программа РФ «Развитие физической культуры и спорта» на 2013-2020гг.</w:t>
              </w:r>
            </w:hyperlink>
          </w:p>
        </w:tc>
      </w:tr>
      <w:tr w:rsidR="00DA51DA" w:rsidRPr="000508B7" w:rsidTr="00855651">
        <w:trPr>
          <w:trHeight w:val="1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8" w:history="1">
              <w:proofErr w:type="spellStart"/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СанПиН</w:t>
              </w:r>
              <w:proofErr w:type="spellEnd"/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№ 41)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Федеральный закон Российской Федерации от 29.02.2012 г. N 14-ФЗ "О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характера, совершенные в отношении несовершеннолетних".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Концепция духовно-нравственного развития и воспитания личности гражданина России</w:t>
              </w:r>
            </w:hyperlink>
          </w:p>
        </w:tc>
      </w:tr>
      <w:tr w:rsidR="00DA51DA" w:rsidRPr="000508B7" w:rsidTr="00855651">
        <w:trPr>
          <w:trHeight w:val="1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Указ Президента РФ от 29.05.2017 № 240 "Об объявлении в Российской Федерации Десятилетия детства"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Семейный кодекс Российской Федерации (ред. от 01.09.2013г.)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Концепция общенациональной системы выявления и развития молодых талантов.</w:t>
              </w:r>
            </w:hyperlink>
          </w:p>
        </w:tc>
      </w:tr>
      <w:tr w:rsidR="00DA51DA" w:rsidRPr="000508B7" w:rsidTr="00855651">
        <w:trPr>
          <w:trHeight w:val="1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</w:t>
              </w:r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lastRenderedPageBreak/>
                <w:t>2015 № 996-р)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Закон РФ «Об основах системы профилактики безнадзорности и правонарушений несовер</w:t>
              </w:r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softHyphen/>
                <w:t>шеннолетних».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 xml:space="preserve">Концепция содействия развитию благотворительной деятельности и добровольчества в Российской Федерации. Распоряжение </w:t>
              </w:r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lastRenderedPageBreak/>
                <w:t>Правительства Российской Федерации от 30.07. 2009 г. № 1054-р.</w:t>
              </w:r>
            </w:hyperlink>
          </w:p>
        </w:tc>
      </w:tr>
      <w:tr w:rsidR="00DA51DA" w:rsidRPr="000508B7" w:rsidTr="00855651">
        <w:trPr>
          <w:trHeight w:val="1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Указ Президента РФ "О создании Общероссийской общественно-государственной детско-юношеской организации "Российское движение школьников" (№ 536 от 29.10.2015)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Закон РФ «О защите детей от информации, причиняющей вред их здоровью и развитию».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29" w:anchor="0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 xml:space="preserve">Письмо </w:t>
              </w:r>
              <w:proofErr w:type="spellStart"/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Минобрнауки</w:t>
              </w:r>
              <w:proofErr w:type="spellEnd"/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 xml:space="preserve"> России от 13.05.2013 №ИР-352/09 Программа развития воспитательной компоненты в общеобразовательных учреждениях</w:t>
              </w:r>
            </w:hyperlink>
          </w:p>
        </w:tc>
      </w:tr>
      <w:tr w:rsidR="00DA51DA" w:rsidRPr="000508B7" w:rsidTr="00855651">
        <w:trPr>
          <w:trHeight w:val="1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Концепция программы поддержки детского и юношеского чтения в Российской Федерации (Распоряжение Правительства Российской Федерации от 03.06.2017 № 1155-р)</w:t>
              </w:r>
            </w:hyperlink>
          </w:p>
          <w:p w:rsidR="00DA51DA" w:rsidRPr="000508B7" w:rsidRDefault="00DA51DA" w:rsidP="008556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31" w:anchor="0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 xml:space="preserve">Методические рекомендации </w:t>
              </w:r>
              <w:proofErr w:type="spellStart"/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Минспорттуризма</w:t>
              </w:r>
              <w:proofErr w:type="spellEnd"/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 xml:space="preserve"> РФ по развитию добровольческой (волонтерской) деятельности молодежи в субъектах РФ (письмо </w:t>
              </w:r>
              <w:proofErr w:type="spellStart"/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Минспорттуризма</w:t>
              </w:r>
              <w:proofErr w:type="spellEnd"/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 xml:space="preserve"> РФ от 26.08.2009 № ВМ-05-07/3882).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DA51DA" w:rsidP="0085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08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Письмо </w:t>
            </w:r>
            <w:proofErr w:type="spellStart"/>
            <w:r w:rsidRPr="000508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0508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России от 12.07.2013 N 09-879 Рекомендации по формированию перечня мер и мероприятий по реализации Программы развития воспитательной компоненты в общеобразовательной школе.</w:t>
            </w:r>
          </w:p>
          <w:p w:rsidR="00DA51DA" w:rsidRPr="000508B7" w:rsidRDefault="00DA51DA" w:rsidP="0085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1DA" w:rsidRPr="000508B7" w:rsidTr="00855651">
        <w:trPr>
          <w:trHeight w:val="1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DA51DA" w:rsidP="008556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Приказ Министерства Просвещения РФ №196 от 9.11.2018 "Об утверждении порядка организации и осуществления образовательной деятельности по дополнительным общеобразовательным программам"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DA" w:rsidRPr="000508B7" w:rsidRDefault="00EB542E" w:rsidP="00855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 xml:space="preserve">Письмо Министерства культуры РФ от 21 ноября 2013 г. № 191-01-39/06-ГИ. Рекомендации по организации образовательной и методической деятельности при реализации </w:t>
              </w:r>
              <w:proofErr w:type="spellStart"/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>общеразвивающих</w:t>
              </w:r>
              <w:proofErr w:type="spellEnd"/>
              <w:r w:rsidR="00DA51DA" w:rsidRPr="000508B7">
                <w:rPr>
                  <w:rFonts w:ascii="Times New Roman" w:eastAsia="Times New Roman" w:hAnsi="Times New Roman" w:cs="Times New Roman"/>
                  <w:color w:val="2B32AC"/>
                  <w:sz w:val="21"/>
                  <w:u w:val="single"/>
                  <w:lang w:eastAsia="ru-RU"/>
                </w:rPr>
                <w:t xml:space="preserve"> программ в области искусств</w:t>
              </w:r>
            </w:hyperlink>
          </w:p>
        </w:tc>
      </w:tr>
    </w:tbl>
    <w:p w:rsidR="005C0032" w:rsidRDefault="005C0032"/>
    <w:sectPr w:rsidR="005C0032" w:rsidSect="005C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1DA"/>
    <w:rsid w:val="004C1A1D"/>
    <w:rsid w:val="005C0032"/>
    <w:rsid w:val="00DA51DA"/>
    <w:rsid w:val="00E102D2"/>
    <w:rsid w:val="00E4385C"/>
    <w:rsid w:val="00EB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36224&amp;rdk=&amp;backlink=1" TargetMode="External"/><Relationship Id="rId13" Type="http://schemas.openxmlformats.org/officeDocument/2006/relationships/hyperlink" Target="http://base.garant.ru/70403756/" TargetMode="External"/><Relationship Id="rId18" Type="http://schemas.openxmlformats.org/officeDocument/2006/relationships/hyperlink" Target="http://www.garant.ru/products/ipo/prime/doc/70631954/" TargetMode="External"/><Relationship Id="rId26" Type="http://schemas.openxmlformats.org/officeDocument/2006/relationships/hyperlink" Target="http://economy.gov.ru/minec/activity/sections/admReform/publicsociety/doc091224_19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g.ru/2017/05/29/prezident-ukaz240-site-dok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/document/cons_doc_LAW_12778/" TargetMode="External"/><Relationship Id="rId12" Type="http://schemas.openxmlformats.org/officeDocument/2006/relationships/hyperlink" Target="https://www.rg.ru/2014/09/08/obrazovanie-site-dok.html" TargetMode="External"/><Relationship Id="rId17" Type="http://schemas.openxmlformats.org/officeDocument/2006/relationships/hyperlink" Target="http://base.garant.ru/70643472/" TargetMode="External"/><Relationship Id="rId25" Type="http://schemas.openxmlformats.org/officeDocument/2006/relationships/hyperlink" Target="http://www.consultant.ru/document/cons_doc_LAW_23509/" TargetMode="External"/><Relationship Id="rId33" Type="http://schemas.openxmlformats.org/officeDocument/2006/relationships/hyperlink" Target="http://www.consultant.ru/document/cons_doc_LAW_1588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27578/" TargetMode="External"/><Relationship Id="rId20" Type="http://schemas.openxmlformats.org/officeDocument/2006/relationships/hyperlink" Target="http://mosmetod.ru/metodicheskoe-prostranstvo/nachalnaya-shkola/inklyuzivnoe-obrazovanie/fgos/kontseptsiya-dukhovno-nravstvennogo-razvitiya-i-vospitaniya-lichnosti-grazhdanina-rossii.html" TargetMode="External"/><Relationship Id="rId29" Type="http://schemas.openxmlformats.org/officeDocument/2006/relationships/hyperlink" Target="http://www.consultant.ru/cons/cgi/online.cgi?req=doc&amp;base=EXP&amp;n=56154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titution.ru/" TargetMode="External"/><Relationship Id="rId11" Type="http://schemas.openxmlformats.org/officeDocument/2006/relationships/hyperlink" Target="http://www.consultant.ru/document/cons_doc_LAW_16218/" TargetMode="External"/><Relationship Id="rId24" Type="http://schemas.openxmlformats.org/officeDocument/2006/relationships/hyperlink" Target="https://rg.ru/2015/06/08/vospitanie-dok.html" TargetMode="External"/><Relationship Id="rId32" Type="http://schemas.openxmlformats.org/officeDocument/2006/relationships/hyperlink" Target="http://asosch1.ucoz.ru/vospitanie/porjadok_organizacii_dop_obrazovanija.pdf" TargetMode="External"/><Relationship Id="rId5" Type="http://schemas.openxmlformats.org/officeDocument/2006/relationships/hyperlink" Target="http://www.un.org/ru/documents/decl_conv/conventions/childcon.shtml" TargetMode="External"/><Relationship Id="rId15" Type="http://schemas.openxmlformats.org/officeDocument/2006/relationships/hyperlink" Target="https://xn--80abucjiibhv9a.xn--p1ai/%D0%B4%D0%BE%D0%BA%D1%83%D0%BC%D0%B5%D0%BD%D1%82%D1%8B/8974/%D1%84%D0%B0%D0%B9%D0%BB/8376/%D0%9F%D1%80%D0%B8%D0%BA%D0%B0%D0%B7%20%E2%84%96%201008%20%D0%BE%D1%82%2029.08.2013.pdf" TargetMode="External"/><Relationship Id="rId23" Type="http://schemas.openxmlformats.org/officeDocument/2006/relationships/hyperlink" Target="http://edu53.ru/np-includes/upload/2012/09/10/2837.pdf" TargetMode="External"/><Relationship Id="rId28" Type="http://schemas.openxmlformats.org/officeDocument/2006/relationships/hyperlink" Target="http://www.consultant.ru/document/cons_doc_LAW_108808/" TargetMode="External"/><Relationship Id="rId10" Type="http://schemas.openxmlformats.org/officeDocument/2006/relationships/hyperlink" Target="http://www.consultant.ru/document/cons_doc_LAW_142515/" TargetMode="External"/><Relationship Id="rId19" Type="http://schemas.openxmlformats.org/officeDocument/2006/relationships/hyperlink" Target="http://www.consultant.ru/document/cons_doc_LAW_126735/" TargetMode="External"/><Relationship Id="rId31" Type="http://schemas.openxmlformats.org/officeDocument/2006/relationships/hyperlink" Target="http://www.consultant.ru/cons/cgi/online.cgi?req=doc;base=EXP;n=641636" TargetMode="External"/><Relationship Id="rId4" Type="http://schemas.openxmlformats.org/officeDocument/2006/relationships/hyperlink" Target="http://www.un.org/ru/documents/decl_conv/declarations/declhr.shtml" TargetMode="External"/><Relationship Id="rId9" Type="http://schemas.openxmlformats.org/officeDocument/2006/relationships/hyperlink" Target="https://rg.ru/2012/12/30/obrazovanie-dok.html" TargetMode="External"/><Relationship Id="rId14" Type="http://schemas.openxmlformats.org/officeDocument/2006/relationships/hyperlink" Target="https://www.russiatourism.ru/contents/deyatelnost/programmy-i-proekty/gosudarstvennaya-programma-rossiyskoy-federatsii-razvitie-kultury-i-turizma-na-2013-2020-gody/1/" TargetMode="External"/><Relationship Id="rId22" Type="http://schemas.openxmlformats.org/officeDocument/2006/relationships/hyperlink" Target="http://kzrf.ru/semkrf.html" TargetMode="External"/><Relationship Id="rId27" Type="http://schemas.openxmlformats.org/officeDocument/2006/relationships/hyperlink" Target="https://rg.ru/2015/10/31/deti-dok.html" TargetMode="External"/><Relationship Id="rId30" Type="http://schemas.openxmlformats.org/officeDocument/2006/relationships/hyperlink" Target="https://www.glavbukh.ru/npd/edoc/99_43673963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1018</Words>
  <Characters>5807</Characters>
  <Application>Microsoft Office Word</Application>
  <DocSecurity>0</DocSecurity>
  <Lines>48</Lines>
  <Paragraphs>13</Paragraphs>
  <ScaleCrop>false</ScaleCrop>
  <Company>Microsoft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426</dc:creator>
  <cp:lastModifiedBy>Фатима</cp:lastModifiedBy>
  <cp:revision>2</cp:revision>
  <dcterms:created xsi:type="dcterms:W3CDTF">2023-09-18T14:46:00Z</dcterms:created>
  <dcterms:modified xsi:type="dcterms:W3CDTF">2023-09-18T14:46:00Z</dcterms:modified>
</cp:coreProperties>
</file>